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C04" w:rsidRPr="00C3397B" w:rsidRDefault="00BF2C04" w:rsidP="009C1912">
      <w:pPr>
        <w:spacing w:after="0" w:line="240" w:lineRule="auto"/>
        <w:jc w:val="center"/>
        <w:rPr>
          <w:rFonts w:ascii="Times New Roman" w:hAnsi="Times New Roman"/>
          <w:b/>
          <w:sz w:val="28"/>
          <w:lang w:val="en-US"/>
        </w:rPr>
      </w:pPr>
      <w:r>
        <w:rPr>
          <w:rFonts w:ascii="Times New Roman" w:hAnsi="Times New Roman"/>
          <w:b/>
          <w:sz w:val="28"/>
          <w:lang w:val="en-US"/>
        </w:rPr>
        <w:t xml:space="preserve">Title of the communication, Times New Roman, 14, bold, centered, line spacing 1.0. Title of the communication, Times New Roman, 14, bold, centered, line spacing 1.0. </w:t>
      </w:r>
    </w:p>
    <w:p w:rsidR="009C1912" w:rsidRPr="0046171F" w:rsidRDefault="009C1912" w:rsidP="009C1912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9C1912" w:rsidRDefault="009C1912" w:rsidP="009C1912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vertAlign w:val="superscript"/>
          <w:lang w:val="en-US"/>
        </w:rPr>
      </w:pPr>
      <w:r>
        <w:rPr>
          <w:rFonts w:ascii="Times New Roman" w:hAnsi="Times New Roman"/>
          <w:sz w:val="24"/>
          <w:szCs w:val="24"/>
          <w:u w:val="single"/>
          <w:lang w:val="en-US"/>
        </w:rPr>
        <w:t>First F. Author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  <w:r>
        <w:rPr>
          <w:rFonts w:ascii="Times New Roman" w:hAnsi="Times New Roman"/>
          <w:sz w:val="24"/>
          <w:szCs w:val="24"/>
          <w:lang w:val="en-US"/>
        </w:rPr>
        <w:t>, Second S. Author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2,*</w:t>
      </w:r>
      <w:r>
        <w:rPr>
          <w:rFonts w:ascii="Times New Roman" w:hAnsi="Times New Roman"/>
          <w:sz w:val="24"/>
          <w:szCs w:val="24"/>
          <w:lang w:val="en-US"/>
        </w:rPr>
        <w:t xml:space="preserve"> and N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/>
          <w:sz w:val="24"/>
          <w:szCs w:val="24"/>
          <w:lang w:val="en-US"/>
        </w:rPr>
        <w:t xml:space="preserve"> N. Author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3</w:t>
      </w:r>
    </w:p>
    <w:p w:rsidR="009C1912" w:rsidRPr="00D16F69" w:rsidRDefault="009C1912" w:rsidP="009C1912">
      <w:pPr>
        <w:spacing w:after="0" w:line="240" w:lineRule="auto"/>
        <w:jc w:val="center"/>
        <w:outlineLvl w:val="0"/>
        <w:rPr>
          <w:rFonts w:ascii="Times New Roman" w:hAnsi="Times New Roman"/>
          <w:lang w:val="en-US"/>
        </w:rPr>
      </w:pPr>
    </w:p>
    <w:p w:rsidR="009C1912" w:rsidRPr="00D16F69" w:rsidRDefault="009C1912" w:rsidP="009C1912">
      <w:pPr>
        <w:pStyle w:val="BCAuthorAddress"/>
        <w:spacing w:after="0" w:line="240" w:lineRule="auto"/>
        <w:rPr>
          <w:rFonts w:ascii="Times New Roman" w:hAnsi="Times New Roman"/>
          <w:i/>
          <w:sz w:val="22"/>
          <w:szCs w:val="18"/>
        </w:rPr>
      </w:pPr>
      <w:r w:rsidRPr="00D16F69">
        <w:rPr>
          <w:rFonts w:ascii="Times New Roman" w:hAnsi="Times New Roman"/>
          <w:i/>
          <w:sz w:val="22"/>
          <w:szCs w:val="18"/>
          <w:vertAlign w:val="superscript"/>
        </w:rPr>
        <w:t>1</w:t>
      </w:r>
      <w:r w:rsidRPr="00D16F69">
        <w:rPr>
          <w:rFonts w:ascii="Times New Roman" w:hAnsi="Times New Roman"/>
          <w:i/>
          <w:sz w:val="22"/>
          <w:szCs w:val="18"/>
        </w:rPr>
        <w:t>Affiliation of first author, incl. country.</w:t>
      </w:r>
    </w:p>
    <w:p w:rsidR="009C1912" w:rsidRDefault="009C1912" w:rsidP="009C1912">
      <w:pPr>
        <w:pStyle w:val="BCAuthorAddress"/>
        <w:spacing w:after="0" w:line="240" w:lineRule="auto"/>
        <w:rPr>
          <w:rFonts w:ascii="Times New Roman" w:hAnsi="Times New Roman"/>
          <w:i/>
          <w:iCs/>
          <w:sz w:val="22"/>
          <w:szCs w:val="18"/>
        </w:rPr>
      </w:pPr>
      <w:r w:rsidRPr="00D16F69">
        <w:rPr>
          <w:rFonts w:ascii="Times New Roman" w:hAnsi="Times New Roman"/>
          <w:i/>
          <w:sz w:val="22"/>
          <w:szCs w:val="18"/>
        </w:rPr>
        <w:t xml:space="preserve"> </w:t>
      </w:r>
      <w:r w:rsidRPr="00C3397B">
        <w:rPr>
          <w:rFonts w:ascii="Times New Roman" w:hAnsi="Times New Roman"/>
          <w:i/>
          <w:sz w:val="22"/>
          <w:szCs w:val="18"/>
          <w:vertAlign w:val="superscript"/>
        </w:rPr>
        <w:t>2</w:t>
      </w:r>
      <w:r>
        <w:rPr>
          <w:rFonts w:ascii="Times New Roman" w:hAnsi="Times New Roman"/>
          <w:i/>
          <w:iCs/>
          <w:sz w:val="22"/>
          <w:szCs w:val="18"/>
        </w:rPr>
        <w:t xml:space="preserve">Affiliation of second author, </w:t>
      </w:r>
      <w:r w:rsidRPr="00D16F69">
        <w:rPr>
          <w:rFonts w:ascii="Times New Roman" w:hAnsi="Times New Roman"/>
          <w:i/>
          <w:sz w:val="22"/>
          <w:szCs w:val="18"/>
        </w:rPr>
        <w:t>country.</w:t>
      </w:r>
    </w:p>
    <w:p w:rsidR="009C1912" w:rsidRPr="00D16F69" w:rsidRDefault="009C1912" w:rsidP="009C1912">
      <w:pPr>
        <w:spacing w:after="0" w:line="240" w:lineRule="auto"/>
        <w:jc w:val="center"/>
        <w:rPr>
          <w:lang w:val="en-US"/>
        </w:rPr>
      </w:pPr>
      <w:r w:rsidRPr="00D16F69">
        <w:rPr>
          <w:rFonts w:ascii="Times New Roman" w:hAnsi="Times New Roman"/>
          <w:i/>
          <w:szCs w:val="18"/>
          <w:vertAlign w:val="superscript"/>
          <w:lang w:val="en-US"/>
        </w:rPr>
        <w:t>3</w:t>
      </w:r>
      <w:r w:rsidRPr="00D16F69">
        <w:rPr>
          <w:rFonts w:ascii="Times New Roman" w:hAnsi="Times New Roman"/>
          <w:i/>
          <w:iCs/>
          <w:szCs w:val="18"/>
          <w:lang w:val="en-US"/>
        </w:rPr>
        <w:t>Affiliation of n</w:t>
      </w:r>
      <w:r w:rsidRPr="00D16F69">
        <w:rPr>
          <w:rFonts w:ascii="Times New Roman" w:hAnsi="Times New Roman"/>
          <w:i/>
          <w:iCs/>
          <w:szCs w:val="18"/>
          <w:vertAlign w:val="superscript"/>
          <w:lang w:val="en-US"/>
        </w:rPr>
        <w:t>th</w:t>
      </w:r>
      <w:r w:rsidRPr="00D16F69">
        <w:rPr>
          <w:rFonts w:ascii="Times New Roman" w:hAnsi="Times New Roman"/>
          <w:i/>
          <w:iCs/>
          <w:szCs w:val="18"/>
          <w:lang w:val="en-US"/>
        </w:rPr>
        <w:t xml:space="preserve"> author,</w:t>
      </w:r>
      <w:r w:rsidRPr="00D16F69">
        <w:rPr>
          <w:rFonts w:ascii="Times New Roman" w:hAnsi="Times New Roman"/>
          <w:i/>
          <w:szCs w:val="18"/>
          <w:lang w:val="en-US"/>
        </w:rPr>
        <w:t xml:space="preserve"> country.</w:t>
      </w:r>
    </w:p>
    <w:p w:rsidR="009C1912" w:rsidRDefault="009C1912" w:rsidP="009C1912">
      <w:pPr>
        <w:spacing w:after="0" w:line="240" w:lineRule="auto"/>
        <w:jc w:val="center"/>
        <w:rPr>
          <w:rFonts w:ascii="Times New Roman" w:hAnsi="Times New Roman"/>
          <w:i/>
          <w:lang w:val="en-US"/>
        </w:rPr>
      </w:pPr>
      <w:r>
        <w:rPr>
          <w:rFonts w:ascii="Times New Roman" w:hAnsi="Times New Roman"/>
          <w:i/>
          <w:lang w:val="en-US"/>
        </w:rPr>
        <w:t>*</w:t>
      </w:r>
      <w:proofErr w:type="spellStart"/>
      <w:r>
        <w:rPr>
          <w:rFonts w:ascii="Times New Roman" w:hAnsi="Times New Roman"/>
          <w:i/>
          <w:lang w:val="en-US"/>
        </w:rPr>
        <w:t>author@</w:t>
      </w:r>
      <w:r w:rsidRPr="00D16F69">
        <w:rPr>
          <w:rFonts w:ascii="Times New Roman" w:hAnsi="Times New Roman"/>
          <w:i/>
          <w:color w:val="000000"/>
          <w:lang w:val="en-US"/>
        </w:rPr>
        <w:t>mailserver</w:t>
      </w:r>
      <w:proofErr w:type="spellEnd"/>
      <w:r w:rsidRPr="00D16F69">
        <w:rPr>
          <w:rFonts w:ascii="Times New Roman" w:hAnsi="Times New Roman"/>
          <w:i/>
          <w:color w:val="000000"/>
          <w:lang w:val="en-US"/>
        </w:rPr>
        <w:t xml:space="preserve"> (email of author for contact)</w:t>
      </w:r>
    </w:p>
    <w:p w:rsidR="009C1912" w:rsidRPr="00D16F69" w:rsidRDefault="009C1912" w:rsidP="009C1912">
      <w:pPr>
        <w:spacing w:after="0" w:line="240" w:lineRule="auto"/>
        <w:jc w:val="both"/>
        <w:rPr>
          <w:rFonts w:ascii="Times New Roman" w:hAnsi="Times New Roman" w:cs="Helvetica"/>
          <w:szCs w:val="26"/>
          <w:lang w:val="en-US"/>
        </w:rPr>
      </w:pPr>
    </w:p>
    <w:p w:rsidR="00D16F69" w:rsidRPr="00D16F69" w:rsidRDefault="00D16F69" w:rsidP="009C1912">
      <w:pPr>
        <w:spacing w:after="0" w:line="240" w:lineRule="auto"/>
        <w:jc w:val="both"/>
        <w:rPr>
          <w:color w:val="000000"/>
          <w:lang w:val="en-GB"/>
        </w:rPr>
      </w:pPr>
    </w:p>
    <w:p w:rsidR="00D16F69" w:rsidRPr="00D16F69" w:rsidRDefault="00D16F69" w:rsidP="009C1912">
      <w:pPr>
        <w:spacing w:after="0" w:line="240" w:lineRule="auto"/>
        <w:jc w:val="both"/>
        <w:rPr>
          <w:color w:val="000000"/>
          <w:lang w:val="en-US"/>
        </w:rPr>
      </w:pPr>
    </w:p>
    <w:p w:rsidR="009C1912" w:rsidRPr="00D16F69" w:rsidRDefault="009C1912" w:rsidP="009C1912">
      <w:pPr>
        <w:spacing w:after="0" w:line="240" w:lineRule="auto"/>
        <w:jc w:val="both"/>
        <w:rPr>
          <w:rFonts w:ascii="Times New Roman" w:hAnsi="Times New Roman"/>
          <w:color w:val="000000"/>
          <w:lang w:val="en-US"/>
        </w:rPr>
      </w:pPr>
      <w:r w:rsidRPr="00D16F69">
        <w:rPr>
          <w:rFonts w:ascii="Times New Roman" w:hAnsi="Times New Roman"/>
          <w:color w:val="000000"/>
          <w:lang w:val="en-US"/>
        </w:rPr>
        <w:t>Place here the text, Times New Roman, 11, line spacing 1.0, justified. Use [n, n+1</w:t>
      </w:r>
      <w:proofErr w:type="gramStart"/>
      <w:r w:rsidRPr="00D16F69">
        <w:rPr>
          <w:rFonts w:ascii="Times New Roman" w:hAnsi="Times New Roman"/>
          <w:color w:val="000000"/>
          <w:lang w:val="en-US"/>
        </w:rPr>
        <w:t>,…</w:t>
      </w:r>
      <w:proofErr w:type="gramEnd"/>
      <w:r w:rsidRPr="00D16F69">
        <w:rPr>
          <w:rFonts w:ascii="Times New Roman" w:hAnsi="Times New Roman"/>
          <w:color w:val="000000"/>
          <w:lang w:val="en-US"/>
        </w:rPr>
        <w:t xml:space="preserve">] for citing references. </w:t>
      </w:r>
    </w:p>
    <w:p w:rsidR="009C1912" w:rsidRPr="00D16F69" w:rsidRDefault="009C1912" w:rsidP="009C1912">
      <w:pPr>
        <w:keepNext/>
        <w:spacing w:after="0" w:line="240" w:lineRule="auto"/>
        <w:rPr>
          <w:rFonts w:ascii="Times New Roman" w:hAnsi="Times New Roman"/>
          <w:color w:val="000000"/>
          <w:lang w:val="en-US"/>
        </w:rPr>
      </w:pPr>
    </w:p>
    <w:p w:rsidR="009C1912" w:rsidRPr="00D16F69" w:rsidRDefault="009C1912" w:rsidP="009C1912">
      <w:pPr>
        <w:keepNext/>
        <w:spacing w:after="0" w:line="240" w:lineRule="auto"/>
        <w:rPr>
          <w:rFonts w:ascii="Times New Roman" w:hAnsi="Times New Roman"/>
          <w:color w:val="000000"/>
          <w:lang w:val="en-GB"/>
        </w:rPr>
      </w:pPr>
    </w:p>
    <w:p w:rsidR="009C1912" w:rsidRPr="00D636B0" w:rsidRDefault="009C1912" w:rsidP="009C1912">
      <w:pPr>
        <w:keepNext/>
        <w:spacing w:after="0" w:line="240" w:lineRule="auto"/>
        <w:ind w:left="708" w:firstLine="708"/>
        <w:rPr>
          <w:rFonts w:ascii="Times New Roman" w:hAnsi="Times New Roman"/>
          <w:color w:val="000000"/>
          <w:lang w:val="en-US"/>
        </w:rPr>
      </w:pPr>
      <w:r w:rsidRPr="00D636B0">
        <w:rPr>
          <w:rFonts w:ascii="Times New Roman" w:hAnsi="Times New Roman"/>
          <w:color w:val="000000"/>
          <w:lang w:val="en-US"/>
        </w:rPr>
        <w:t>Place figure (if any) at bottom of your text, centered, in line with text.</w:t>
      </w:r>
    </w:p>
    <w:p w:rsidR="009C1912" w:rsidRPr="00D636B0" w:rsidRDefault="009C1912" w:rsidP="009C1912">
      <w:pPr>
        <w:pStyle w:val="Legenda"/>
        <w:spacing w:after="0" w:line="240" w:lineRule="auto"/>
        <w:jc w:val="center"/>
        <w:rPr>
          <w:rFonts w:ascii="Times New Roman" w:hAnsi="Times New Roman"/>
          <w:b w:val="0"/>
          <w:color w:val="000000"/>
          <w:szCs w:val="18"/>
          <w:lang w:val="en-US"/>
        </w:rPr>
      </w:pPr>
    </w:p>
    <w:p w:rsidR="009C1912" w:rsidRPr="00D636B0" w:rsidRDefault="009C1912" w:rsidP="009C1912">
      <w:pPr>
        <w:spacing w:after="0" w:line="240" w:lineRule="auto"/>
        <w:jc w:val="center"/>
        <w:rPr>
          <w:rFonts w:ascii="Times New Roman" w:hAnsi="Times New Roman"/>
          <w:b/>
          <w:color w:val="000000"/>
          <w:lang w:val="en-US"/>
        </w:rPr>
      </w:pPr>
      <w:r w:rsidRPr="00D636B0">
        <w:rPr>
          <w:rFonts w:ascii="Times New Roman" w:hAnsi="Times New Roman"/>
          <w:color w:val="000000"/>
          <w:lang w:val="en-US"/>
        </w:rPr>
        <w:t>Figure caption: Times New Roman, 10, plain, centered, line spacing 1.0.</w:t>
      </w:r>
    </w:p>
    <w:p w:rsidR="009C1912" w:rsidRPr="00D636B0" w:rsidRDefault="009C1912" w:rsidP="009C1912">
      <w:pPr>
        <w:spacing w:after="0" w:line="240" w:lineRule="auto"/>
        <w:rPr>
          <w:rFonts w:ascii="Times New Roman" w:hAnsi="Times New Roman"/>
          <w:color w:val="000000"/>
          <w:lang w:val="en-US"/>
        </w:rPr>
      </w:pPr>
      <w:bookmarkStart w:id="0" w:name="_GoBack"/>
      <w:bookmarkEnd w:id="0"/>
    </w:p>
    <w:p w:rsidR="009C1912" w:rsidRPr="00D636B0" w:rsidRDefault="009C1912" w:rsidP="009C1912">
      <w:pPr>
        <w:spacing w:after="0" w:line="240" w:lineRule="auto"/>
        <w:rPr>
          <w:rFonts w:ascii="Times New Roman" w:hAnsi="Times New Roman"/>
          <w:b/>
          <w:color w:val="000000"/>
          <w:lang w:val="en-US"/>
        </w:rPr>
      </w:pPr>
    </w:p>
    <w:p w:rsidR="009C1912" w:rsidRPr="00D636B0" w:rsidRDefault="009C1912" w:rsidP="009C1912">
      <w:pPr>
        <w:spacing w:after="0" w:line="240" w:lineRule="auto"/>
        <w:jc w:val="both"/>
        <w:rPr>
          <w:rFonts w:ascii="Times New Roman" w:hAnsi="Times New Roman"/>
          <w:b/>
          <w:color w:val="000000"/>
          <w:sz w:val="20"/>
          <w:lang w:val="en-US"/>
        </w:rPr>
      </w:pPr>
      <w:r w:rsidRPr="00D636B0">
        <w:rPr>
          <w:rFonts w:ascii="Times New Roman" w:hAnsi="Times New Roman"/>
          <w:color w:val="000000"/>
          <w:sz w:val="20"/>
          <w:lang w:val="en-US"/>
        </w:rPr>
        <w:t xml:space="preserve">Acknowledgements: Place here after Figure, in Times New Roman, 10, line spacing 1.0, justified. </w:t>
      </w:r>
    </w:p>
    <w:p w:rsidR="009C1912" w:rsidRPr="00D636B0" w:rsidRDefault="009C1912" w:rsidP="009C1912">
      <w:pPr>
        <w:spacing w:after="0" w:line="240" w:lineRule="auto"/>
        <w:rPr>
          <w:rFonts w:ascii="Times New Roman" w:hAnsi="Times New Roman"/>
          <w:color w:val="000000"/>
          <w:lang w:val="en-US"/>
        </w:rPr>
      </w:pPr>
    </w:p>
    <w:p w:rsidR="009C1912" w:rsidRPr="00D636B0" w:rsidRDefault="009C1912" w:rsidP="009C1912">
      <w:pPr>
        <w:spacing w:after="0" w:line="240" w:lineRule="auto"/>
        <w:rPr>
          <w:rFonts w:ascii="Times New Roman" w:hAnsi="Times New Roman"/>
          <w:color w:val="000000"/>
          <w:u w:val="single"/>
          <w:lang w:val="en-US"/>
        </w:rPr>
      </w:pPr>
      <w:r w:rsidRPr="00D636B0">
        <w:rPr>
          <w:rFonts w:ascii="Times New Roman" w:hAnsi="Times New Roman"/>
          <w:color w:val="000000"/>
          <w:u w:val="single"/>
          <w:lang w:val="en-US"/>
        </w:rPr>
        <w:t>For references please use the format below (keeping Times New Roman, 11)</w:t>
      </w:r>
    </w:p>
    <w:p w:rsidR="009C1912" w:rsidRPr="00D636B0" w:rsidRDefault="009C1912" w:rsidP="009C1912">
      <w:pPr>
        <w:spacing w:after="0" w:line="240" w:lineRule="auto"/>
        <w:rPr>
          <w:rFonts w:ascii="Times New Roman" w:hAnsi="Times New Roman"/>
          <w:b/>
          <w:color w:val="000000"/>
          <w:lang w:val="en-US"/>
        </w:rPr>
      </w:pPr>
    </w:p>
    <w:p w:rsidR="009C1912" w:rsidRPr="00D636B0" w:rsidRDefault="009C1912" w:rsidP="009C1912">
      <w:pPr>
        <w:spacing w:after="0" w:line="240" w:lineRule="auto"/>
        <w:ind w:left="350" w:hanging="350"/>
        <w:jc w:val="both"/>
        <w:rPr>
          <w:rFonts w:ascii="Times New Roman" w:hAnsi="Times New Roman"/>
          <w:color w:val="000000"/>
          <w:szCs w:val="18"/>
          <w:lang w:val="en-US"/>
        </w:rPr>
      </w:pPr>
      <w:r w:rsidRPr="00D636B0">
        <w:rPr>
          <w:rFonts w:ascii="Times New Roman" w:hAnsi="Times New Roman"/>
          <w:color w:val="000000"/>
          <w:szCs w:val="18"/>
          <w:lang w:val="en-US"/>
        </w:rPr>
        <w:fldChar w:fldCharType="begin"/>
      </w:r>
      <w:r w:rsidRPr="00D636B0">
        <w:rPr>
          <w:rFonts w:ascii="Times New Roman" w:hAnsi="Times New Roman"/>
          <w:color w:val="000000"/>
          <w:szCs w:val="18"/>
          <w:lang w:val="en-US"/>
        </w:rPr>
        <w:instrText xml:space="preserve"> ADDIN EN.REFLIST </w:instrText>
      </w:r>
      <w:r w:rsidRPr="00D636B0">
        <w:rPr>
          <w:rFonts w:ascii="Times New Roman" w:hAnsi="Times New Roman"/>
          <w:color w:val="000000"/>
          <w:szCs w:val="18"/>
          <w:lang w:val="en-US"/>
        </w:rPr>
        <w:fldChar w:fldCharType="separate"/>
      </w:r>
      <w:r w:rsidRPr="00D636B0">
        <w:rPr>
          <w:rFonts w:ascii="Times New Roman" w:hAnsi="Times New Roman"/>
          <w:color w:val="000000"/>
          <w:szCs w:val="18"/>
          <w:lang w:val="en-US"/>
        </w:rPr>
        <w:t xml:space="preserve">[1] Silva, B. F. B.; Marques, E. F.; Olsson, U., </w:t>
      </w:r>
      <w:r w:rsidRPr="00D636B0">
        <w:rPr>
          <w:rFonts w:ascii="Times New Roman" w:hAnsi="Times New Roman"/>
          <w:i/>
          <w:color w:val="000000"/>
          <w:szCs w:val="18"/>
          <w:lang w:val="en-US"/>
        </w:rPr>
        <w:t>Soft Matter</w:t>
      </w:r>
      <w:r w:rsidRPr="00D636B0">
        <w:rPr>
          <w:rFonts w:ascii="Times New Roman" w:hAnsi="Times New Roman"/>
          <w:color w:val="000000"/>
          <w:szCs w:val="18"/>
          <w:lang w:val="en-US"/>
        </w:rPr>
        <w:t xml:space="preserve"> </w:t>
      </w:r>
      <w:r w:rsidRPr="00D636B0">
        <w:rPr>
          <w:rFonts w:ascii="Times New Roman" w:hAnsi="Times New Roman"/>
          <w:b/>
          <w:color w:val="000000"/>
          <w:szCs w:val="18"/>
          <w:lang w:val="en-US"/>
        </w:rPr>
        <w:t xml:space="preserve">2011, </w:t>
      </w:r>
      <w:r w:rsidRPr="00D636B0">
        <w:rPr>
          <w:rFonts w:ascii="Times New Roman" w:hAnsi="Times New Roman"/>
          <w:color w:val="000000"/>
          <w:szCs w:val="18"/>
          <w:lang w:val="en-US"/>
        </w:rPr>
        <w:t>7, 225-236. (</w:t>
      </w:r>
      <w:proofErr w:type="gramStart"/>
      <w:r w:rsidRPr="00D636B0">
        <w:rPr>
          <w:rFonts w:ascii="Times New Roman" w:hAnsi="Times New Roman"/>
          <w:b/>
          <w:color w:val="000000"/>
          <w:szCs w:val="18"/>
          <w:lang w:val="en-US"/>
        </w:rPr>
        <w:t>articles</w:t>
      </w:r>
      <w:proofErr w:type="gramEnd"/>
      <w:r w:rsidRPr="00D636B0">
        <w:rPr>
          <w:rFonts w:ascii="Times New Roman" w:hAnsi="Times New Roman"/>
          <w:color w:val="000000"/>
          <w:szCs w:val="18"/>
          <w:lang w:val="en-US"/>
        </w:rPr>
        <w:t>)</w:t>
      </w:r>
    </w:p>
    <w:p w:rsidR="009C1912" w:rsidRPr="00D636B0" w:rsidRDefault="009C1912" w:rsidP="009C1912">
      <w:pPr>
        <w:spacing w:after="0" w:line="240" w:lineRule="auto"/>
        <w:ind w:left="350" w:hanging="350"/>
        <w:jc w:val="both"/>
        <w:rPr>
          <w:rFonts w:ascii="Times New Roman" w:hAnsi="Times New Roman"/>
          <w:i/>
          <w:noProof/>
          <w:color w:val="000000"/>
          <w:lang w:val="en-US"/>
        </w:rPr>
      </w:pPr>
      <w:r w:rsidRPr="00D636B0">
        <w:rPr>
          <w:rFonts w:ascii="Times New Roman" w:hAnsi="Times New Roman"/>
          <w:color w:val="000000"/>
          <w:szCs w:val="18"/>
          <w:lang w:val="en-US"/>
        </w:rPr>
        <w:fldChar w:fldCharType="end"/>
      </w:r>
      <w:r w:rsidRPr="00D636B0">
        <w:rPr>
          <w:rFonts w:ascii="Times New Roman" w:hAnsi="Times New Roman"/>
          <w:color w:val="000000"/>
          <w:szCs w:val="18"/>
          <w:lang w:val="en-US"/>
        </w:rPr>
        <w:t xml:space="preserve">[2] </w:t>
      </w:r>
      <w:r w:rsidRPr="00D636B0">
        <w:rPr>
          <w:rFonts w:ascii="Times New Roman" w:hAnsi="Times New Roman"/>
          <w:noProof/>
          <w:color w:val="000000"/>
          <w:lang w:val="en-US"/>
        </w:rPr>
        <w:t xml:space="preserve">Evans, D. F.; Wennerström, H. </w:t>
      </w:r>
      <w:r w:rsidRPr="00D636B0">
        <w:rPr>
          <w:rFonts w:ascii="Times New Roman" w:hAnsi="Times New Roman"/>
          <w:i/>
          <w:noProof/>
          <w:color w:val="000000"/>
          <w:lang w:val="en-US"/>
        </w:rPr>
        <w:t xml:space="preserve">The Colloidal Domain: where physics, chemistry, biology and </w:t>
      </w:r>
    </w:p>
    <w:p w:rsidR="009C1912" w:rsidRPr="00D636B0" w:rsidRDefault="009C1912" w:rsidP="009C1912">
      <w:pPr>
        <w:spacing w:after="0" w:line="240" w:lineRule="auto"/>
        <w:ind w:firstLine="350"/>
        <w:jc w:val="both"/>
        <w:rPr>
          <w:rFonts w:ascii="Times New Roman" w:hAnsi="Times New Roman"/>
          <w:color w:val="000000"/>
          <w:szCs w:val="18"/>
          <w:lang w:val="en-US"/>
        </w:rPr>
      </w:pPr>
      <w:r w:rsidRPr="00D636B0">
        <w:rPr>
          <w:rFonts w:ascii="Times New Roman" w:hAnsi="Times New Roman"/>
          <w:i/>
          <w:noProof/>
          <w:color w:val="000000"/>
          <w:lang w:val="en-US"/>
        </w:rPr>
        <w:t>technology meet</w:t>
      </w:r>
      <w:r w:rsidRPr="00D636B0">
        <w:rPr>
          <w:rFonts w:ascii="Times New Roman" w:hAnsi="Times New Roman"/>
          <w:noProof/>
          <w:color w:val="000000"/>
          <w:lang w:val="en-US"/>
        </w:rPr>
        <w:t>, 2nd ed.; John Wiley &amp; Sons: New York, 1999. (</w:t>
      </w:r>
      <w:r w:rsidRPr="00D636B0">
        <w:rPr>
          <w:rFonts w:ascii="Times New Roman" w:hAnsi="Times New Roman"/>
          <w:b/>
          <w:noProof/>
          <w:color w:val="000000"/>
          <w:lang w:val="en-US"/>
        </w:rPr>
        <w:t>books</w:t>
      </w:r>
      <w:r w:rsidRPr="00D636B0">
        <w:rPr>
          <w:rFonts w:ascii="Times New Roman" w:hAnsi="Times New Roman"/>
          <w:noProof/>
          <w:color w:val="000000"/>
          <w:lang w:val="en-US"/>
        </w:rPr>
        <w:t>)</w:t>
      </w:r>
    </w:p>
    <w:p w:rsidR="009C1912" w:rsidRPr="00D636B0" w:rsidRDefault="009C1912" w:rsidP="009C1912">
      <w:pPr>
        <w:spacing w:after="0" w:line="240" w:lineRule="auto"/>
        <w:ind w:left="350" w:hanging="350"/>
        <w:jc w:val="both"/>
        <w:rPr>
          <w:rFonts w:ascii="Times New Roman" w:hAnsi="Times New Roman"/>
          <w:color w:val="000000"/>
          <w:szCs w:val="18"/>
          <w:lang w:val="en-US"/>
        </w:rPr>
      </w:pPr>
      <w:r w:rsidRPr="00D636B0">
        <w:rPr>
          <w:rFonts w:ascii="Times New Roman" w:hAnsi="Times New Roman"/>
          <w:color w:val="000000"/>
          <w:szCs w:val="18"/>
          <w:lang w:val="en-US"/>
        </w:rPr>
        <w:t xml:space="preserve">[3] Porte, G. Surfactant Micelles and Bilayers: Shapes and Interactions. In </w:t>
      </w:r>
      <w:r w:rsidRPr="00D636B0">
        <w:rPr>
          <w:rFonts w:ascii="Times New Roman" w:hAnsi="Times New Roman"/>
          <w:i/>
          <w:color w:val="000000"/>
          <w:szCs w:val="18"/>
          <w:lang w:val="en-US"/>
        </w:rPr>
        <w:t>Neutrons, X-rays and Light: Scattering Methods Applied to Soft Condensed Matter</w:t>
      </w:r>
      <w:r w:rsidRPr="00D636B0">
        <w:rPr>
          <w:rFonts w:ascii="Times New Roman" w:hAnsi="Times New Roman"/>
          <w:color w:val="000000"/>
          <w:szCs w:val="18"/>
          <w:lang w:val="en-US"/>
        </w:rPr>
        <w:t xml:space="preserve">; Lindner, P., </w:t>
      </w:r>
      <w:proofErr w:type="spellStart"/>
      <w:r w:rsidRPr="00D636B0">
        <w:rPr>
          <w:rFonts w:ascii="Times New Roman" w:hAnsi="Times New Roman"/>
          <w:color w:val="000000"/>
          <w:szCs w:val="18"/>
          <w:lang w:val="en-US"/>
        </w:rPr>
        <w:t>Zemb</w:t>
      </w:r>
      <w:proofErr w:type="spellEnd"/>
      <w:r w:rsidRPr="00D636B0">
        <w:rPr>
          <w:rFonts w:ascii="Times New Roman" w:hAnsi="Times New Roman"/>
          <w:color w:val="000000"/>
          <w:szCs w:val="18"/>
          <w:lang w:val="en-US"/>
        </w:rPr>
        <w:t>, T., Eds.; Elsevier: Amsterdam, 2002; pp 299-316. (</w:t>
      </w:r>
      <w:proofErr w:type="gramStart"/>
      <w:r w:rsidRPr="00D636B0">
        <w:rPr>
          <w:rFonts w:ascii="Times New Roman" w:hAnsi="Times New Roman"/>
          <w:b/>
          <w:color w:val="000000"/>
          <w:szCs w:val="18"/>
          <w:lang w:val="en-US"/>
        </w:rPr>
        <w:t>book</w:t>
      </w:r>
      <w:proofErr w:type="gramEnd"/>
      <w:r w:rsidRPr="00D636B0">
        <w:rPr>
          <w:rFonts w:ascii="Times New Roman" w:hAnsi="Times New Roman"/>
          <w:b/>
          <w:color w:val="000000"/>
          <w:szCs w:val="18"/>
          <w:lang w:val="en-US"/>
        </w:rPr>
        <w:t xml:space="preserve"> sections</w:t>
      </w:r>
      <w:r w:rsidRPr="00D636B0">
        <w:rPr>
          <w:rFonts w:ascii="Times New Roman" w:hAnsi="Times New Roman"/>
          <w:color w:val="000000"/>
          <w:szCs w:val="18"/>
          <w:lang w:val="en-US"/>
        </w:rPr>
        <w:t>)</w:t>
      </w:r>
    </w:p>
    <w:p w:rsidR="009C1912" w:rsidRPr="00D636B0" w:rsidRDefault="009C1912" w:rsidP="009C1912">
      <w:pPr>
        <w:spacing w:after="0" w:line="240" w:lineRule="auto"/>
        <w:jc w:val="both"/>
        <w:rPr>
          <w:rFonts w:ascii="Times New Roman" w:hAnsi="Times New Roman"/>
          <w:color w:val="000000"/>
          <w:szCs w:val="18"/>
          <w:lang w:val="en-US"/>
        </w:rPr>
      </w:pPr>
    </w:p>
    <w:p w:rsidR="009C1912" w:rsidRPr="00D16F69" w:rsidRDefault="009C1912" w:rsidP="009C1912">
      <w:pPr>
        <w:spacing w:after="0" w:line="240" w:lineRule="auto"/>
        <w:jc w:val="both"/>
        <w:rPr>
          <w:rFonts w:ascii="Times New Roman" w:hAnsi="Times New Roman"/>
          <w:b/>
          <w:color w:val="000000"/>
          <w:szCs w:val="18"/>
          <w:u w:val="single"/>
          <w:lang w:val="en-US"/>
        </w:rPr>
      </w:pPr>
      <w:r w:rsidRPr="00D636B0">
        <w:rPr>
          <w:rFonts w:ascii="Times New Roman" w:hAnsi="Times New Roman"/>
          <w:b/>
          <w:color w:val="000000"/>
          <w:szCs w:val="18"/>
          <w:u w:val="single"/>
          <w:lang w:val="en-US"/>
        </w:rPr>
        <w:t>Please do not</w:t>
      </w:r>
      <w:r w:rsidRPr="00D16F69">
        <w:rPr>
          <w:rFonts w:ascii="Times New Roman" w:hAnsi="Times New Roman"/>
          <w:b/>
          <w:color w:val="000000"/>
          <w:szCs w:val="18"/>
          <w:u w:val="single"/>
          <w:lang w:val="en-US"/>
        </w:rPr>
        <w:t xml:space="preserve"> change these margins:</w:t>
      </w:r>
    </w:p>
    <w:p w:rsidR="009C1912" w:rsidRPr="00C127FC" w:rsidRDefault="009C1912" w:rsidP="009C1912">
      <w:pPr>
        <w:spacing w:after="0" w:line="240" w:lineRule="auto"/>
        <w:jc w:val="both"/>
        <w:rPr>
          <w:rFonts w:ascii="Times New Roman" w:hAnsi="Times New Roman"/>
          <w:szCs w:val="18"/>
          <w:lang w:val="en-US"/>
        </w:rPr>
      </w:pPr>
      <w:r w:rsidRPr="00C127FC">
        <w:rPr>
          <w:rFonts w:ascii="Times New Roman" w:hAnsi="Times New Roman"/>
          <w:szCs w:val="18"/>
          <w:lang w:val="en-US"/>
        </w:rPr>
        <w:t>Left - 3 cm</w:t>
      </w:r>
    </w:p>
    <w:p w:rsidR="009C1912" w:rsidRPr="00C127FC" w:rsidRDefault="009C1912" w:rsidP="009C1912">
      <w:pPr>
        <w:spacing w:after="0" w:line="240" w:lineRule="auto"/>
        <w:jc w:val="both"/>
        <w:rPr>
          <w:rFonts w:ascii="Times New Roman" w:hAnsi="Times New Roman"/>
          <w:szCs w:val="18"/>
          <w:lang w:val="en-US"/>
        </w:rPr>
      </w:pPr>
      <w:r w:rsidRPr="00C127FC">
        <w:rPr>
          <w:rFonts w:ascii="Times New Roman" w:hAnsi="Times New Roman"/>
          <w:szCs w:val="18"/>
          <w:lang w:val="en-US"/>
        </w:rPr>
        <w:t>Right - 2.5 cm</w:t>
      </w:r>
    </w:p>
    <w:p w:rsidR="009C1912" w:rsidRPr="00C127FC" w:rsidRDefault="009C1912" w:rsidP="009C1912">
      <w:pPr>
        <w:spacing w:after="0" w:line="240" w:lineRule="auto"/>
        <w:jc w:val="both"/>
        <w:rPr>
          <w:rFonts w:ascii="Times New Roman" w:hAnsi="Times New Roman"/>
          <w:szCs w:val="18"/>
          <w:lang w:val="en-US"/>
        </w:rPr>
      </w:pPr>
      <w:r w:rsidRPr="00C127FC">
        <w:rPr>
          <w:rFonts w:ascii="Times New Roman" w:hAnsi="Times New Roman"/>
          <w:szCs w:val="18"/>
          <w:lang w:val="en-US"/>
        </w:rPr>
        <w:t>Top - 2.5 cm</w:t>
      </w:r>
    </w:p>
    <w:p w:rsidR="009C1912" w:rsidRPr="00C127FC" w:rsidRDefault="009C1912" w:rsidP="009C1912">
      <w:pPr>
        <w:spacing w:after="0" w:line="240" w:lineRule="auto"/>
        <w:jc w:val="both"/>
        <w:rPr>
          <w:rFonts w:ascii="Times New Roman" w:hAnsi="Times New Roman"/>
          <w:szCs w:val="18"/>
          <w:lang w:val="en-US"/>
        </w:rPr>
      </w:pPr>
      <w:r w:rsidRPr="00C127FC">
        <w:rPr>
          <w:rFonts w:ascii="Times New Roman" w:hAnsi="Times New Roman"/>
          <w:szCs w:val="18"/>
          <w:lang w:val="en-US"/>
        </w:rPr>
        <w:t>Bottom - 2.5 cm</w:t>
      </w:r>
    </w:p>
    <w:p w:rsidR="009C1912" w:rsidRDefault="009C1912" w:rsidP="009C1912">
      <w:pPr>
        <w:spacing w:after="0" w:line="240" w:lineRule="auto"/>
        <w:jc w:val="both"/>
        <w:rPr>
          <w:rFonts w:ascii="Times New Roman" w:hAnsi="Times New Roman"/>
          <w:szCs w:val="18"/>
          <w:lang w:val="en-US"/>
        </w:rPr>
      </w:pPr>
    </w:p>
    <w:p w:rsidR="00F84A36" w:rsidRDefault="00F84A36" w:rsidP="009C1912">
      <w:pPr>
        <w:spacing w:after="0" w:line="240" w:lineRule="auto"/>
        <w:jc w:val="both"/>
        <w:rPr>
          <w:rFonts w:ascii="Times New Roman" w:hAnsi="Times New Roman"/>
          <w:szCs w:val="18"/>
          <w:lang w:val="en-US"/>
        </w:rPr>
      </w:pPr>
    </w:p>
    <w:p w:rsidR="009C1912" w:rsidRPr="00D16F69" w:rsidRDefault="009C1912" w:rsidP="009C1912">
      <w:pPr>
        <w:widowControl w:val="0"/>
        <w:autoSpaceDE w:val="0"/>
        <w:autoSpaceDN w:val="0"/>
        <w:adjustRightInd w:val="0"/>
        <w:spacing w:after="0" w:line="240" w:lineRule="auto"/>
        <w:ind w:right="-147"/>
        <w:jc w:val="both"/>
        <w:rPr>
          <w:rFonts w:ascii="Times New Roman" w:hAnsi="Times New Roman"/>
          <w:b/>
          <w:bCs/>
          <w:color w:val="000000"/>
          <w:u w:val="single"/>
          <w:lang w:val="en-US"/>
        </w:rPr>
      </w:pPr>
      <w:r w:rsidRPr="00D16F69">
        <w:rPr>
          <w:rFonts w:ascii="Times New Roman" w:hAnsi="Times New Roman"/>
          <w:b/>
          <w:bCs/>
          <w:color w:val="000000"/>
          <w:u w:val="single"/>
          <w:lang w:val="en-US"/>
        </w:rPr>
        <w:t>Do not exceed 1 page</w:t>
      </w:r>
    </w:p>
    <w:p w:rsidR="009C1912" w:rsidRDefault="009C1912" w:rsidP="009C1912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D636B0" w:rsidRDefault="00D636B0" w:rsidP="009C1912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D636B0" w:rsidRDefault="00D636B0" w:rsidP="009C1912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D636B0" w:rsidRDefault="00D636B0" w:rsidP="009C1912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D636B0" w:rsidRDefault="00D636B0" w:rsidP="009C1912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D636B0" w:rsidRDefault="00D636B0" w:rsidP="009C1912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D636B0" w:rsidRDefault="00D636B0" w:rsidP="009C1912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D636B0" w:rsidRDefault="00D636B0" w:rsidP="009C1912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D636B0" w:rsidRDefault="00D636B0" w:rsidP="009C1912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D636B0" w:rsidRDefault="00D636B0" w:rsidP="009C1912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D636B0" w:rsidRDefault="00D636B0" w:rsidP="009C1912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D636B0" w:rsidRDefault="00D636B0" w:rsidP="009C1912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D636B0" w:rsidRDefault="00D636B0" w:rsidP="009C1912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D636B0" w:rsidRPr="0046171F" w:rsidRDefault="00D636B0" w:rsidP="009C1912">
      <w:pPr>
        <w:spacing w:after="0" w:line="240" w:lineRule="auto"/>
        <w:jc w:val="both"/>
        <w:rPr>
          <w:rFonts w:ascii="Times New Roman" w:hAnsi="Times New Roman"/>
          <w:sz w:val="20"/>
        </w:rPr>
      </w:pPr>
    </w:p>
    <w:sectPr w:rsidR="00D636B0" w:rsidRPr="0046171F" w:rsidSect="009C1912">
      <w:pgSz w:w="11906" w:h="16838"/>
      <w:pgMar w:top="1417" w:right="141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/ENInstantFormat&gt;"/>
    <w:docVar w:name="EN.Libraries" w:val="&lt;ENLibraries&gt;&lt;Libraries&gt;&lt;item&gt;lamellar lamellar coexistence in water-soluble catanionics.enl&lt;/item&gt;&lt;/Libraries&gt;&lt;/ENLibraries&gt;"/>
  </w:docVars>
  <w:rsids>
    <w:rsidRoot w:val="007874EB"/>
    <w:rsid w:val="00442CBD"/>
    <w:rsid w:val="009C1912"/>
    <w:rsid w:val="00BF2C04"/>
    <w:rsid w:val="00D16F69"/>
    <w:rsid w:val="00D636B0"/>
    <w:rsid w:val="00F8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F90F5E9-DA47-443A-971C-70717B806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4EB"/>
    <w:pPr>
      <w:spacing w:after="200" w:line="276" w:lineRule="auto"/>
    </w:pPr>
    <w:rPr>
      <w:sz w:val="22"/>
      <w:szCs w:val="22"/>
      <w:lang w:val="pt-PT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CAuthorAddress">
    <w:name w:val="BC_Author_Address"/>
    <w:basedOn w:val="Normal"/>
    <w:next w:val="Normal"/>
    <w:rsid w:val="007874EB"/>
    <w:pPr>
      <w:spacing w:after="240" w:line="480" w:lineRule="auto"/>
      <w:jc w:val="center"/>
    </w:pPr>
    <w:rPr>
      <w:rFonts w:ascii="Times" w:eastAsia="Times New Roman" w:hAnsi="Times"/>
      <w:sz w:val="24"/>
      <w:szCs w:val="20"/>
      <w:lang w:val="en-US"/>
    </w:rPr>
  </w:style>
  <w:style w:type="paragraph" w:styleId="Legenda">
    <w:name w:val="caption"/>
    <w:basedOn w:val="Normal"/>
    <w:next w:val="Normal"/>
    <w:uiPriority w:val="35"/>
    <w:qFormat/>
    <w:rsid w:val="001E7091"/>
    <w:rPr>
      <w:b/>
      <w:bCs/>
      <w:sz w:val="20"/>
      <w:szCs w:val="20"/>
    </w:rPr>
  </w:style>
  <w:style w:type="character" w:styleId="Hiperligao">
    <w:name w:val="Hyperlink"/>
    <w:basedOn w:val="Tipodeletrapredefinidodopargrafo"/>
    <w:rsid w:val="00C339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FCUP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Silva</dc:creator>
  <cp:keywords/>
  <dc:description/>
  <cp:lastModifiedBy>Gonçalo Sá</cp:lastModifiedBy>
  <cp:revision>2</cp:revision>
  <cp:lastPrinted>2009-04-30T09:02:00Z</cp:lastPrinted>
  <dcterms:created xsi:type="dcterms:W3CDTF">2013-12-04T14:49:00Z</dcterms:created>
  <dcterms:modified xsi:type="dcterms:W3CDTF">2013-12-04T14:49:00Z</dcterms:modified>
</cp:coreProperties>
</file>